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312255">
      <w:pPr>
        <w:pStyle w:val="5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4"/>
          <w:rFonts w:hint="default" w:ascii="Times New Roman" w:hAnsi="Times New Roman" w:cs="Times New Roman"/>
          <w:sz w:val="28"/>
          <w:szCs w:val="28"/>
        </w:rPr>
        <w:t>10. Lesson Study, зерттеу сабақтары және педагогтердің кәсіби дамуы көрсеткіштері туралы мәліметтер</w:t>
      </w:r>
    </w:p>
    <w:p w14:paraId="559352B5">
      <w:pPr>
        <w:pStyle w:val="5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Style w:val="4"/>
          <w:rFonts w:hint="default" w:ascii="Times New Roman" w:hAnsi="Times New Roman" w:cs="Times New Roman"/>
          <w:sz w:val="28"/>
          <w:szCs w:val="28"/>
        </w:rPr>
        <w:t>2025–2026 оқу жылындағы Lesson Study тәсілін енгізу, зерттеу сабақтары және педагогтердің кәсіби дамуы көрсеткіштері туралы</w:t>
      </w:r>
      <w:r>
        <w:rPr>
          <w:rStyle w:val="4"/>
          <w:rFonts w:hint="default" w:ascii="Times New Roman" w:hAnsi="Times New Roman" w:cs="Times New Roman"/>
          <w:sz w:val="28"/>
          <w:szCs w:val="28"/>
        </w:rPr>
        <w:br w:type="textWrapping"/>
      </w:r>
      <w:r>
        <w:rPr>
          <w:rStyle w:val="4"/>
          <w:rFonts w:hint="default" w:ascii="Times New Roman" w:hAnsi="Times New Roman" w:cs="Times New Roman"/>
          <w:sz w:val="28"/>
          <w:szCs w:val="28"/>
        </w:rPr>
        <w:t>«Қаракөл ауылының жалпы орта білім беретін мектебі» КММ ақпараты</w:t>
      </w:r>
    </w:p>
    <w:p w14:paraId="34CA302F">
      <w:pPr>
        <w:pStyle w:val="5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Педагогтердің кәсіби шеберлігін арттыру және педагогикалық тәжірибені дамытудың заманауи тәсілдерін енгізу міндеттерін іске асыру аясында ағымдағы оқу жылында мектепте Lesson Study тәсілімен таныстыру жұмыстары басталды.</w:t>
      </w:r>
    </w:p>
    <w:p w14:paraId="0F9B8968">
      <w:pPr>
        <w:pStyle w:val="5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Педагогтердің зерттеушілік қызметке дайындығын қалыптастыру мақсатында төмендегі мәселелер бойынша әдістемелік кеңестер өткізілді:</w:t>
      </w:r>
    </w:p>
    <w:p w14:paraId="393AEA6D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Lesson Study тәсілінің мәні мен негізгі кезеңдері; </w:t>
      </w:r>
    </w:p>
    <w:p w14:paraId="7BE374F9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зерттеу сабағын жоспарлау; </w:t>
      </w:r>
    </w:p>
    <w:p w14:paraId="7A278239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зерттеу мақсаттарын анықтау; </w:t>
      </w:r>
    </w:p>
    <w:p w14:paraId="3D6AC8DF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бақылауға алынатын оқушыларды таңдау; </w:t>
      </w:r>
    </w:p>
    <w:p w14:paraId="52A01045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бақылауды ұйымдастыру және нәтижелерді тіркеу; </w:t>
      </w:r>
    </w:p>
    <w:p w14:paraId="76D1B25F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қолданылатын оқыту әдістерінің тиімділігін талдау. </w:t>
      </w:r>
    </w:p>
    <w:p w14:paraId="754E7A34">
      <w:pPr>
        <w:pStyle w:val="5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Мұғалімдер кәсіби мәселелерді талқылауға, тәжірибе алмасуға және алдағы жұмыстарды бірлесіп жоспарлауға қатысуға талпыныс жасады.</w:t>
      </w:r>
    </w:p>
    <w:p w14:paraId="00E40E77">
      <w:pPr>
        <w:pStyle w:val="5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Сонымен қатар, енгізудің бастапқы кезеңіне тән бірқатар қиындықтар анықталды:</w:t>
      </w:r>
    </w:p>
    <w:p w14:paraId="3941F3D3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Lesson Study өткізудің практикалық тәжірибесінің жеткіліксіздігі; </w:t>
      </w:r>
    </w:p>
    <w:p w14:paraId="185FF17E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 xml:space="preserve">педагогтерге жүйелі әдістемелік қолдау көрсетудің қажеттілігі. </w:t>
      </w:r>
    </w:p>
    <w:p w14:paraId="7F139C3C">
      <w:pPr>
        <w:pStyle w:val="5"/>
        <w:keepNext w:val="0"/>
        <w:keepLines w:val="0"/>
        <w:widowControl/>
        <w:suppressLineNumbers w:val="0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Мектепте педагогтердің зерттеушілік мәдениетін дамыту үшін бастапқы жағдайлар жасалды.</w:t>
      </w:r>
    </w:p>
    <w:p w14:paraId="23BD631C">
      <w:pPr>
        <w:pStyle w:val="6"/>
        <w:rPr>
          <w:rFonts w:hint="default" w:ascii="Times New Roman" w:hAnsi="Times New Roman" w:cs="Times New Roman"/>
          <w:sz w:val="28"/>
          <w:szCs w:val="28"/>
        </w:rPr>
      </w:pPr>
      <w:r>
        <w:rPr>
          <w:rFonts w:hint="default" w:ascii="Times New Roman" w:hAnsi="Times New Roman" w:cs="Times New Roman"/>
          <w:sz w:val="28"/>
          <w:szCs w:val="28"/>
        </w:rPr>
        <w:t>窗体顶端</w:t>
      </w:r>
    </w:p>
    <w:p w14:paraId="338A6061">
      <w:pPr>
        <w:keepNext w:val="0"/>
        <w:keepLines w:val="0"/>
        <w:widowControl/>
        <w:suppressLineNumbers w:val="0"/>
        <w:jc w:val="left"/>
        <w:rPr>
          <w:rFonts w:hint="default"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5A654CCB">
      <w:pPr>
        <w:pStyle w:val="5"/>
        <w:keepNext w:val="0"/>
        <w:keepLines w:val="0"/>
        <w:widowControl/>
        <w:suppressLineNumbers w:val="0"/>
        <w:spacing w:before="0" w:beforeAutospacing="1" w:after="0" w:afterAutospacing="1"/>
        <w:ind w:left="0" w:right="0"/>
        <w:rPr>
          <w:rFonts w:hint="default" w:ascii="Times New Roman" w:hAnsi="Times New Roman" w:cs="Times New Roman"/>
          <w:sz w:val="28"/>
          <w:szCs w:val="28"/>
        </w:rPr>
      </w:pPr>
    </w:p>
    <w:p w14:paraId="7458FA57">
      <w:pPr>
        <w:pStyle w:val="7"/>
      </w:pPr>
      <w:r>
        <w:t>窗体底端</w:t>
      </w:r>
    </w:p>
    <w:p w14:paraId="34AF9C96">
      <w:pPr>
        <w:rPr>
          <w:rFonts w:hint="default" w:ascii="Times New Roman" w:hAnsi="Times New Roman" w:cs="Times New Roman"/>
          <w:sz w:val="28"/>
          <w:szCs w:val="28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A62DC8"/>
    <w:multiLevelType w:val="multilevel"/>
    <w:tmpl w:val="2DA62DC8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">
    <w:nsid w:val="65ED91C5"/>
    <w:multiLevelType w:val="multilevel"/>
    <w:tmpl w:val="65ED91C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3662AD"/>
    <w:rsid w:val="79AE7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2"/>
    <w:qFormat/>
    <w:uiPriority w:val="0"/>
    <w:rPr>
      <w:b/>
      <w:bCs/>
    </w:rPr>
  </w:style>
  <w:style w:type="paragraph" w:styleId="5">
    <w:name w:val="Normal (Web)"/>
    <w:uiPriority w:val="0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customStyle="1" w:styleId="6">
    <w:name w:val="_Style 5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SimSun"/>
      <w:vanish/>
      <w:sz w:val="16"/>
    </w:rPr>
  </w:style>
  <w:style w:type="paragraph" w:customStyle="1" w:styleId="7">
    <w:name w:val="_Style 6"/>
    <w:basedOn w:val="1"/>
    <w:next w:val="1"/>
    <w:uiPriority w:val="0"/>
    <w:pPr>
      <w:pBdr>
        <w:top w:val="single" w:color="auto" w:sz="6" w:space="1"/>
      </w:pBdr>
      <w:jc w:val="center"/>
    </w:pPr>
    <w:rPr>
      <w:rFonts w:ascii="Arial" w:eastAsia="SimSun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1164</Characters>
  <Lines>0</Lines>
  <Paragraphs>0</Paragraphs>
  <TotalTime>2</TotalTime>
  <ScaleCrop>false</ScaleCrop>
  <LinksUpToDate>false</LinksUpToDate>
  <CharactersWithSpaces>1300</CharactersWithSpaces>
  <Application>WPS Office_12.1.0.26880_F1E327BC-269C-435d-A152-05C5408002CA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2026-06-09T15:43:00Z</dcterms:created>
  <dc:creator>ARYSTAN IT GROUP</dc:creator>
  <cp:lastModifiedBy>beka Zasul</cp:lastModifiedBy>
  <cp:lastPrinted>2026-06-09T15:43:00Z</cp:lastPrinted>
  <dcterms:modified xsi:type="dcterms:W3CDTF">2026-06-24T17:46:30Z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1049-12.1.0.26880</vt:lpwstr>
  </property>
  <property fmtid="{D5CDD505-2E9C-101B-9397-08002B2CF9AE}" pid="3" name="KSOTemplateDocerSaveRecord">
    <vt:lpwstr>eyJoZGlkIjoiOTYyMjY1N2FjMzVkYTk0MmYyOThiMDdhZWVlNDRkMmQiLCJ1c2VySWQiOiI4ODEzOTA5NTQ2MTM0In0=</vt:lpwstr>
  </property>
  <property fmtid="{D5CDD505-2E9C-101B-9397-08002B2CF9AE}" pid="4" name="ICV">
    <vt:lpwstr>9B997A4B9B8A4E4B863799C14D9B69D7_12</vt:lpwstr>
  </property>
</Properties>
</file>